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592" w:type="dxa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553"/>
        <w:gridCol w:w="839"/>
        <w:gridCol w:w="873"/>
        <w:gridCol w:w="272"/>
        <w:gridCol w:w="1996"/>
        <w:gridCol w:w="1852"/>
        <w:gridCol w:w="1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 xml:space="preserve">附件：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cs="Times New Roman"/>
                <w:b/>
                <w:bCs/>
                <w:sz w:val="36"/>
                <w:szCs w:val="36"/>
                <w:lang w:eastAsia="zh-CN"/>
              </w:rPr>
              <w:t>第四届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6"/>
                <w:szCs w:val="36"/>
                <w:lang w:eastAsia="zh-CN"/>
              </w:rPr>
              <w:t>管理会计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6"/>
                <w:szCs w:val="36"/>
              </w:rPr>
              <w:t>咨询专家申报表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性别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出生年月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（贴照片处，一寸免冠彩照）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政治面貌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民族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籍贯</w:t>
            </w: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</w:t>
            </w:r>
          </w:p>
        </w:tc>
        <w:tc>
          <w:tcPr>
            <w:tcW w:w="73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现任职务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职称或执业资格</w:t>
            </w:r>
          </w:p>
        </w:tc>
        <w:tc>
          <w:tcPr>
            <w:tcW w:w="38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学位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全日制教育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及专业</w:t>
            </w:r>
          </w:p>
        </w:tc>
        <w:tc>
          <w:tcPr>
            <w:tcW w:w="3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在职教育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及专业</w:t>
            </w:r>
          </w:p>
        </w:tc>
        <w:tc>
          <w:tcPr>
            <w:tcW w:w="37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通讯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地址</w:t>
            </w:r>
          </w:p>
        </w:tc>
        <w:tc>
          <w:tcPr>
            <w:tcW w:w="55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邮政编码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办公电话</w:t>
            </w:r>
          </w:p>
        </w:tc>
        <w:tc>
          <w:tcPr>
            <w:tcW w:w="2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个人简历（从接受大学教育至今）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3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在管理会计领域的相关经验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和研究成果（摘要介绍，有关证明材料另附）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获得省部级及以上荣誉情况，如全国先进会计工作者等。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参加财政部高层次财会人才素质提升工程、中央有关主管部门和地方各类高端会计人才培训项目情况。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取得财会类相关资格证书情况。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val="en-US" w:eastAsia="zh-CN"/>
              </w:rPr>
              <w:t>在管理会计领域发表论文、专著、承担课题情况。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eastAsia="zh-CN"/>
              </w:rPr>
              <w:t>在本单位组织实施和参与管理会计相关工作情况。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eastAsia="zh-CN"/>
              </w:rPr>
              <w:t>从事管理会计咨询或提供管理会计相关软件与技术服务情况。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240" w:lineRule="auto"/>
              <w:jc w:val="left"/>
              <w:textAlignment w:val="auto"/>
              <w:rPr>
                <w:rFonts w:hint="default" w:hAnsi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eastAsia="zh-CN"/>
              </w:rPr>
              <w:t>参与各级财政部门组织的管理会计相关工作情况。</w:t>
            </w:r>
          </w:p>
          <w:p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after="0"/>
              <w:ind w:left="0" w:leftChars="0" w:firstLine="0" w:firstLineChars="0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如担任第三届管理会计咨询专家，还需介绍履职情况。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愿意参与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的管理会计</w:t>
            </w:r>
            <w:r>
              <w:rPr>
                <w:rFonts w:hint="eastAsia"/>
                <w:color w:val="auto"/>
                <w:sz w:val="24"/>
                <w:szCs w:val="24"/>
              </w:rPr>
              <w:t>相关工作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0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</w:rPr>
            </w:pPr>
          </w:p>
          <w:tbl>
            <w:tblPr>
              <w:tblStyle w:val="9"/>
              <w:tblW w:w="7657" w:type="dxa"/>
              <w:jc w:val="center"/>
              <w:tblBorders>
                <w:top w:val="single" w:color="000000" w:sz="8" w:space="0"/>
                <w:left w:val="none" w:color="auto" w:sz="0" w:space="0"/>
                <w:bottom w:val="single" w:color="000000" w:sz="8" w:space="0"/>
                <w:right w:val="none" w:color="auto" w:sz="0" w:space="0"/>
                <w:insideH w:val="single" w:color="000000" w:sz="8" w:space="0"/>
                <w:insideV w:val="single" w:color="000000" w:sz="8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87"/>
              <w:gridCol w:w="2170"/>
            </w:tblGrid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管理会计应用指引的制定完善</w:t>
                  </w:r>
                </w:p>
              </w:tc>
              <w:tc>
                <w:tcPr>
                  <w:tcW w:w="2170" w:type="dxa"/>
                  <w:tcBorders>
                    <w:top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生命周期成本管理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标杆管理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价值链管理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全面预算管理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资本成本分析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400" w:lineRule="exac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lang w:val="en-US" w:eastAsia="zh-CN"/>
                    </w:rPr>
                    <w:t xml:space="preserve">  其他（请列出）：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管理会计应用指南的研究制定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大型企业管理会计应用指南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中小企业管理会计应用指南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行政事业单位管理会计应用指南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其他（请列出）：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财务共享服务中心标准的研究制定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管理会计咨询服务质量标准的研究制定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管理会计案例库管理办法的研究制定</w:t>
                  </w:r>
                </w:p>
              </w:tc>
              <w:tc>
                <w:tcPr>
                  <w:tcW w:w="217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000000" w:sz="8" w:space="0"/>
                  <w:left w:val="none" w:color="auto" w:sz="0" w:space="0"/>
                  <w:bottom w:val="single" w:color="000000" w:sz="8" w:space="0"/>
                  <w:right w:val="none" w:color="auto" w:sz="0" w:space="0"/>
                  <w:insideH w:val="single" w:color="000000" w:sz="8" w:space="0"/>
                  <w:insideV w:val="single" w:color="000000" w:sz="8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487" w:type="dxa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宋体" w:hAnsi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擅长领域</w:t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（请列出）：</w:t>
                  </w:r>
                </w:p>
              </w:tc>
              <w:tc>
                <w:tcPr>
                  <w:tcW w:w="2170" w:type="dxa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djustRightInd w:val="0"/>
                    <w:snapToGrid w:val="0"/>
                    <w:spacing w:line="400" w:lineRule="exact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</w:t>
                  </w:r>
                </w:p>
              </w:tc>
            </w:tr>
          </w:tbl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1059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所在单位意见：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（单位盖章）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 月 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021" w:bottom="1440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  <w:rFonts w:hint="eastAsia"/>
      </w:rPr>
      <w:t>—</w:t>
    </w: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  <w:r>
      <w:rPr>
        <w:rStyle w:val="11"/>
        <w:rFonts w:hint="eastAsia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B08EF"/>
    <w:multiLevelType w:val="singleLevel"/>
    <w:tmpl w:val="D2FB08E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3F"/>
    <w:rsid w:val="00001ADD"/>
    <w:rsid w:val="00004163"/>
    <w:rsid w:val="000134C4"/>
    <w:rsid w:val="00022308"/>
    <w:rsid w:val="000A00B5"/>
    <w:rsid w:val="000B1BC8"/>
    <w:rsid w:val="000C6C8E"/>
    <w:rsid w:val="000C7A72"/>
    <w:rsid w:val="000D5640"/>
    <w:rsid w:val="000D666C"/>
    <w:rsid w:val="001019A9"/>
    <w:rsid w:val="00105104"/>
    <w:rsid w:val="00125F80"/>
    <w:rsid w:val="00127443"/>
    <w:rsid w:val="001A2302"/>
    <w:rsid w:val="001C62AF"/>
    <w:rsid w:val="001D3A15"/>
    <w:rsid w:val="001D69EE"/>
    <w:rsid w:val="00220934"/>
    <w:rsid w:val="002351A6"/>
    <w:rsid w:val="0024403F"/>
    <w:rsid w:val="00247637"/>
    <w:rsid w:val="0026086F"/>
    <w:rsid w:val="0026166A"/>
    <w:rsid w:val="002621E2"/>
    <w:rsid w:val="00294DC1"/>
    <w:rsid w:val="002A0A66"/>
    <w:rsid w:val="002B0C38"/>
    <w:rsid w:val="002B3839"/>
    <w:rsid w:val="002C361C"/>
    <w:rsid w:val="002D1657"/>
    <w:rsid w:val="002D59DA"/>
    <w:rsid w:val="002D700E"/>
    <w:rsid w:val="002F149F"/>
    <w:rsid w:val="0033201A"/>
    <w:rsid w:val="003922E0"/>
    <w:rsid w:val="003A25DE"/>
    <w:rsid w:val="003B1410"/>
    <w:rsid w:val="003B443B"/>
    <w:rsid w:val="003B76C8"/>
    <w:rsid w:val="003C6787"/>
    <w:rsid w:val="003E41FB"/>
    <w:rsid w:val="003E71E6"/>
    <w:rsid w:val="003F2AE7"/>
    <w:rsid w:val="003F74AB"/>
    <w:rsid w:val="004021D4"/>
    <w:rsid w:val="00406FA4"/>
    <w:rsid w:val="00412350"/>
    <w:rsid w:val="004157FE"/>
    <w:rsid w:val="004627D8"/>
    <w:rsid w:val="00480EC7"/>
    <w:rsid w:val="00494AA3"/>
    <w:rsid w:val="004C23DB"/>
    <w:rsid w:val="004C5887"/>
    <w:rsid w:val="0050059A"/>
    <w:rsid w:val="005072B8"/>
    <w:rsid w:val="00521147"/>
    <w:rsid w:val="00541B17"/>
    <w:rsid w:val="005520EA"/>
    <w:rsid w:val="0056765B"/>
    <w:rsid w:val="00573670"/>
    <w:rsid w:val="00574CAA"/>
    <w:rsid w:val="005B08BC"/>
    <w:rsid w:val="005B519E"/>
    <w:rsid w:val="005C0D64"/>
    <w:rsid w:val="005D08EA"/>
    <w:rsid w:val="005F5A94"/>
    <w:rsid w:val="006031D0"/>
    <w:rsid w:val="00605CF4"/>
    <w:rsid w:val="00627B6B"/>
    <w:rsid w:val="0063377E"/>
    <w:rsid w:val="00661A7C"/>
    <w:rsid w:val="0066498B"/>
    <w:rsid w:val="00671D30"/>
    <w:rsid w:val="00682861"/>
    <w:rsid w:val="00690C7A"/>
    <w:rsid w:val="006D5D8C"/>
    <w:rsid w:val="006E635E"/>
    <w:rsid w:val="00711D92"/>
    <w:rsid w:val="00711F4D"/>
    <w:rsid w:val="0071587D"/>
    <w:rsid w:val="00724D88"/>
    <w:rsid w:val="007251A4"/>
    <w:rsid w:val="00746416"/>
    <w:rsid w:val="007604BB"/>
    <w:rsid w:val="007714FC"/>
    <w:rsid w:val="007719CF"/>
    <w:rsid w:val="007779AA"/>
    <w:rsid w:val="00785397"/>
    <w:rsid w:val="007B1C2B"/>
    <w:rsid w:val="007B3463"/>
    <w:rsid w:val="007B7BA6"/>
    <w:rsid w:val="007D1AEE"/>
    <w:rsid w:val="007F0E9B"/>
    <w:rsid w:val="0080339D"/>
    <w:rsid w:val="00813B83"/>
    <w:rsid w:val="00815554"/>
    <w:rsid w:val="00816416"/>
    <w:rsid w:val="00842C51"/>
    <w:rsid w:val="00847E27"/>
    <w:rsid w:val="008511A9"/>
    <w:rsid w:val="00863E5E"/>
    <w:rsid w:val="00870088"/>
    <w:rsid w:val="008900E5"/>
    <w:rsid w:val="00895367"/>
    <w:rsid w:val="008A0447"/>
    <w:rsid w:val="008A076E"/>
    <w:rsid w:val="008A6CD7"/>
    <w:rsid w:val="008B1D63"/>
    <w:rsid w:val="008C25C8"/>
    <w:rsid w:val="00905810"/>
    <w:rsid w:val="00951FC4"/>
    <w:rsid w:val="00962398"/>
    <w:rsid w:val="0097346C"/>
    <w:rsid w:val="0097491E"/>
    <w:rsid w:val="009963EE"/>
    <w:rsid w:val="009E1ED9"/>
    <w:rsid w:val="00A15416"/>
    <w:rsid w:val="00A15684"/>
    <w:rsid w:val="00A253EE"/>
    <w:rsid w:val="00A45B20"/>
    <w:rsid w:val="00A57C5B"/>
    <w:rsid w:val="00A67EA4"/>
    <w:rsid w:val="00A90783"/>
    <w:rsid w:val="00AB01B0"/>
    <w:rsid w:val="00AB2F9D"/>
    <w:rsid w:val="00AB595B"/>
    <w:rsid w:val="00AB7535"/>
    <w:rsid w:val="00AC3037"/>
    <w:rsid w:val="00AE0AA7"/>
    <w:rsid w:val="00AE2D70"/>
    <w:rsid w:val="00AF448B"/>
    <w:rsid w:val="00AF7CE4"/>
    <w:rsid w:val="00B14D98"/>
    <w:rsid w:val="00B15F98"/>
    <w:rsid w:val="00B41D95"/>
    <w:rsid w:val="00B43413"/>
    <w:rsid w:val="00B6554C"/>
    <w:rsid w:val="00B75A9F"/>
    <w:rsid w:val="00B87462"/>
    <w:rsid w:val="00B90D32"/>
    <w:rsid w:val="00BA2924"/>
    <w:rsid w:val="00BA3DAF"/>
    <w:rsid w:val="00BB2001"/>
    <w:rsid w:val="00BC148F"/>
    <w:rsid w:val="00BC21DB"/>
    <w:rsid w:val="00BF1C23"/>
    <w:rsid w:val="00C325A2"/>
    <w:rsid w:val="00C42C3A"/>
    <w:rsid w:val="00C73B75"/>
    <w:rsid w:val="00CA163A"/>
    <w:rsid w:val="00CA352C"/>
    <w:rsid w:val="00CA3637"/>
    <w:rsid w:val="00CB6C7A"/>
    <w:rsid w:val="00CB7B3C"/>
    <w:rsid w:val="00CE35B0"/>
    <w:rsid w:val="00CF0AE6"/>
    <w:rsid w:val="00D03009"/>
    <w:rsid w:val="00D11F45"/>
    <w:rsid w:val="00D13B0A"/>
    <w:rsid w:val="00D13C7E"/>
    <w:rsid w:val="00D203E3"/>
    <w:rsid w:val="00D34E44"/>
    <w:rsid w:val="00D52454"/>
    <w:rsid w:val="00D726FB"/>
    <w:rsid w:val="00D9171F"/>
    <w:rsid w:val="00DA45B0"/>
    <w:rsid w:val="00DA561B"/>
    <w:rsid w:val="00DD5588"/>
    <w:rsid w:val="00DE0A37"/>
    <w:rsid w:val="00DF2CD8"/>
    <w:rsid w:val="00E2572B"/>
    <w:rsid w:val="00E56E7E"/>
    <w:rsid w:val="00EA36BC"/>
    <w:rsid w:val="00EA3FBC"/>
    <w:rsid w:val="00EC21E4"/>
    <w:rsid w:val="00ED7AAF"/>
    <w:rsid w:val="00ED7D75"/>
    <w:rsid w:val="00F148FF"/>
    <w:rsid w:val="00F45578"/>
    <w:rsid w:val="00F52F60"/>
    <w:rsid w:val="00F71662"/>
    <w:rsid w:val="00F91434"/>
    <w:rsid w:val="00FC0DE2"/>
    <w:rsid w:val="00FC67A6"/>
    <w:rsid w:val="00FC699E"/>
    <w:rsid w:val="00FC7767"/>
    <w:rsid w:val="00FD28D8"/>
    <w:rsid w:val="00FE4C69"/>
    <w:rsid w:val="1E7A71EC"/>
    <w:rsid w:val="36CEE8BC"/>
    <w:rsid w:val="37F927E8"/>
    <w:rsid w:val="37FBFF0F"/>
    <w:rsid w:val="397DD291"/>
    <w:rsid w:val="596FDB9A"/>
    <w:rsid w:val="5F3E6A35"/>
    <w:rsid w:val="71CD48CE"/>
    <w:rsid w:val="78F93251"/>
    <w:rsid w:val="7B7BC44B"/>
    <w:rsid w:val="7BFC3EC2"/>
    <w:rsid w:val="7DF6AA5B"/>
    <w:rsid w:val="7F31C9EE"/>
    <w:rsid w:val="7FDFF136"/>
    <w:rsid w:val="7FF1C945"/>
    <w:rsid w:val="9BFDB5DD"/>
    <w:rsid w:val="ABBFDB2E"/>
    <w:rsid w:val="B5BDB3DF"/>
    <w:rsid w:val="BFFFD188"/>
    <w:rsid w:val="C972B597"/>
    <w:rsid w:val="CFAFE5E4"/>
    <w:rsid w:val="D5DE8DC8"/>
    <w:rsid w:val="DBFF9F3D"/>
    <w:rsid w:val="DDDFFB3C"/>
    <w:rsid w:val="F0FDAF7A"/>
    <w:rsid w:val="F779BFC2"/>
    <w:rsid w:val="FCF54F5F"/>
    <w:rsid w:val="FDBB4F91"/>
    <w:rsid w:val="FDFE9016"/>
    <w:rsid w:val="FEFCCE81"/>
    <w:rsid w:val="FF7959AC"/>
    <w:rsid w:val="FF7BA90C"/>
    <w:rsid w:val="FFE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link w:val="16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basedOn w:val="10"/>
    <w:semiHidden/>
    <w:qFormat/>
    <w:uiPriority w:val="0"/>
    <w:rPr>
      <w:vertAlign w:val="superscript"/>
    </w:rPr>
  </w:style>
  <w:style w:type="character" w:customStyle="1" w:styleId="15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10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451</Characters>
  <Lines>3</Lines>
  <Paragraphs>1</Paragraphs>
  <TotalTime>58</TotalTime>
  <ScaleCrop>false</ScaleCrop>
  <LinksUpToDate>false</LinksUpToDate>
  <CharactersWithSpaces>528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2012-04-02T23:12:00Z</dcterms:created>
  <dc:creator>zm</dc:creator>
  <cp:lastModifiedBy>Admin</cp:lastModifiedBy>
  <cp:lastPrinted>2025-01-15T07:56:00Z</cp:lastPrinted>
  <dcterms:modified xsi:type="dcterms:W3CDTF">2025-01-14T16:59:10Z</dcterms:modified>
  <dc:title>签     报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