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国家税务总局青海省税务局关于调整</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rPr>
        <w:t>农产品增值税进项税额核定扣除试点有关事项的</w:t>
      </w:r>
      <w:r>
        <w:rPr>
          <w:rFonts w:hint="eastAsia" w:ascii="方正小标宋简体" w:hAnsi="方正小标宋简体" w:eastAsia="方正小标宋简体" w:cs="方正小标宋简体"/>
          <w:sz w:val="44"/>
          <w:szCs w:val="52"/>
          <w:lang w:eastAsia="zh-CN"/>
        </w:rPr>
        <w:t>公告</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楷体_GBK" w:hAnsi="方正楷体_GBK" w:eastAsia="方正楷体_GBK" w:cs="方正楷体_GBK"/>
          <w:sz w:val="32"/>
          <w:szCs w:val="40"/>
          <w:lang w:eastAsia="zh-CN"/>
        </w:rPr>
      </w:pPr>
      <w:r>
        <w:rPr>
          <w:rFonts w:hint="eastAsia" w:ascii="方正楷体_GBK" w:hAnsi="方正楷体_GBK" w:eastAsia="方正楷体_GBK" w:cs="方正楷体_GBK"/>
          <w:sz w:val="32"/>
          <w:szCs w:val="40"/>
          <w:lang w:eastAsia="zh-CN"/>
        </w:rPr>
        <w:t>（征求意见稿）</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z w:val="32"/>
          <w:szCs w:val="40"/>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为进一步规范和完善农产品增值税进项税额核定扣除管理，根据《财政部 国家税务总局关于在部分行业实行农产品增值税进项税额核定扣除办法的通知》（财税〔2012〕38号）、《财政部 国家税务总局关于扩大农产品增值税进项税额核定扣除试点行业范围的通知》（财税〔2013〕57号），现将我省调整农产品增值税进项税额核定扣除试点有关事项公告如下: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z w:val="32"/>
          <w:szCs w:val="40"/>
          <w:lang w:eastAsia="zh-CN"/>
        </w:rPr>
      </w:pPr>
      <w:bookmarkStart w:id="0" w:name="_GoBack"/>
      <w:r>
        <w:rPr>
          <w:rFonts w:hint="eastAsia" w:ascii="仿宋_GB2312" w:hAnsi="仿宋_GB2312" w:eastAsia="仿宋_GB2312" w:cs="仿宋_GB2312"/>
          <w:sz w:val="32"/>
          <w:szCs w:val="40"/>
          <w:lang w:eastAsia="zh-CN"/>
        </w:rPr>
        <w:t>一、自</w:t>
      </w:r>
      <w:r>
        <w:rPr>
          <w:rFonts w:hint="eastAsia" w:ascii="仿宋_GB2312" w:hAnsi="仿宋_GB2312" w:eastAsia="仿宋_GB2312" w:cs="仿宋_GB2312"/>
          <w:sz w:val="32"/>
          <w:szCs w:val="40"/>
          <w:lang w:val="en-US" w:eastAsia="zh-CN"/>
        </w:rPr>
        <w:t>2025年6月1日（税款所属期）起</w:t>
      </w:r>
      <w:r>
        <w:rPr>
          <w:rFonts w:hint="eastAsia" w:ascii="仿宋_GB2312" w:hAnsi="仿宋_GB2312" w:eastAsia="仿宋_GB2312" w:cs="仿宋_GB2312"/>
          <w:sz w:val="32"/>
          <w:szCs w:val="40"/>
          <w:lang w:eastAsia="zh-CN"/>
        </w:rPr>
        <w:t>，本公告规</w:t>
      </w:r>
      <w:bookmarkEnd w:id="0"/>
      <w:r>
        <w:rPr>
          <w:rFonts w:hint="eastAsia" w:ascii="仿宋_GB2312" w:hAnsi="仿宋_GB2312" w:eastAsia="仿宋_GB2312" w:cs="仿宋_GB2312"/>
          <w:sz w:val="32"/>
          <w:szCs w:val="40"/>
          <w:lang w:eastAsia="zh-CN"/>
        </w:rPr>
        <w:t>定的纳入农产品增值税进项税额核定扣除试点范围的纳税人，其购进农产品的增值税进项税额按照本公告第二条至第四条的规定计算抵扣。</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二、按照投入产出法或成本法计算农产品增值税进项税额的纳税人，其新增产品的扣除标准按照《从事农产品生产加工的核定扣除企业新增产品扣除标准表》（附表</w:t>
      </w:r>
      <w:r>
        <w:rPr>
          <w:rFonts w:hint="eastAsia" w:ascii="仿宋_GB2312" w:hAnsi="仿宋_GB2312" w:eastAsia="仿宋_GB2312" w:cs="仿宋_GB2312"/>
          <w:sz w:val="32"/>
          <w:szCs w:val="40"/>
          <w:lang w:val="en-US" w:eastAsia="zh-CN"/>
        </w:rPr>
        <w:t>1</w:t>
      </w:r>
      <w:r>
        <w:rPr>
          <w:rFonts w:hint="eastAsia" w:ascii="仿宋_GB2312" w:hAnsi="仿宋_GB2312" w:eastAsia="仿宋_GB2312" w:cs="仿宋_GB2312"/>
          <w:sz w:val="32"/>
          <w:szCs w:val="40"/>
          <w:lang w:eastAsia="zh-CN"/>
        </w:rPr>
        <w:t>）执行；已有产品的扣除标准发生变更的，其扣除标准按照《从事农产品生产加工的核定扣除企业调整扣标准表》（附表</w:t>
      </w: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lang w:eastAsia="zh-CN"/>
        </w:rPr>
        <w:t>）执行。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三、按照参照法计算农产品增值税进项税额的纳税人，自2025年</w:t>
      </w: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z w:val="32"/>
          <w:szCs w:val="40"/>
          <w:lang w:eastAsia="zh-CN"/>
        </w:rPr>
        <w:t>月1日（税款所属期）起按照投入产出法计算农产品增值税进项税额，其扣除标准按照《调整核定扣除方法纳税人明细表》（附表</w:t>
      </w: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lang w:eastAsia="zh-CN"/>
        </w:rPr>
        <w:t>）执行。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四、购进农产品直接销售的试点纳税人，其新增产品的扣除标准按照《从事农产品批发零售的核定扣除企业新增产品扣除标准表》（附表</w:t>
      </w:r>
      <w:r>
        <w:rPr>
          <w:rFonts w:hint="eastAsia"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lang w:eastAsia="zh-CN"/>
        </w:rPr>
        <w:t>）执行。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五、农产品增值税进项税额核定扣除试点纳税人的进项税额转出、纳税申报、监督管理等，严格按照《财政部 国家税务总局关于在部分行业实行农产品增值税进项税额核定扣除办法的通知》（财税〔2012〕38号）、《财政部 国家税务总局关于扩大农产品增值税进项税额核定扣除试点行业范围的通知》（财税〔2013〕57号）等规定执行。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eastAsia="zh-CN"/>
        </w:rPr>
        <w:t>六、本通知自</w:t>
      </w:r>
      <w:r>
        <w:rPr>
          <w:rFonts w:hint="eastAsia" w:ascii="仿宋_GB2312" w:hAnsi="仿宋_GB2312" w:eastAsia="仿宋_GB2312" w:cs="仿宋_GB2312"/>
          <w:sz w:val="32"/>
          <w:szCs w:val="40"/>
          <w:lang w:val="en-US" w:eastAsia="zh-CN"/>
        </w:rPr>
        <w:t>2025年6月1日（税款所属期）起施行。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z w:val="32"/>
          <w:szCs w:val="40"/>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eastAsia="zh-CN"/>
        </w:rPr>
        <w:t>附表：</w:t>
      </w:r>
      <w:r>
        <w:rPr>
          <w:rFonts w:hint="eastAsia" w:ascii="仿宋_GB2312" w:hAnsi="仿宋_GB2312" w:eastAsia="仿宋_GB2312" w:cs="仿宋_GB2312"/>
          <w:sz w:val="32"/>
          <w:szCs w:val="40"/>
          <w:lang w:val="en-US" w:eastAsia="zh-CN"/>
        </w:rPr>
        <w:t>1.从事农产品</w:t>
      </w:r>
      <w:r>
        <w:rPr>
          <w:rFonts w:hint="eastAsia" w:ascii="仿宋_GB2312" w:hAnsi="仿宋_GB2312" w:eastAsia="仿宋_GB2312" w:cs="仿宋_GB2312"/>
          <w:sz w:val="32"/>
          <w:szCs w:val="40"/>
          <w:lang w:eastAsia="zh-CN"/>
        </w:rPr>
        <w:t>生产加工的</w:t>
      </w:r>
      <w:r>
        <w:rPr>
          <w:rFonts w:hint="eastAsia" w:ascii="仿宋_GB2312" w:hAnsi="仿宋_GB2312" w:eastAsia="仿宋_GB2312" w:cs="仿宋_GB2312"/>
          <w:sz w:val="32"/>
          <w:szCs w:val="40"/>
          <w:lang w:val="en-US" w:eastAsia="zh-CN"/>
        </w:rPr>
        <w:t>核定扣除企业新增产</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xml:space="preserve">  品扣除标准表</w:t>
      </w:r>
    </w:p>
    <w:p>
      <w:pPr>
        <w:keepNext w:val="0"/>
        <w:keepLines w:val="0"/>
        <w:pageBreakBefore w:val="0"/>
        <w:widowControl w:val="0"/>
        <w:kinsoku/>
        <w:wordWrap/>
        <w:overflowPunct/>
        <w:topLinePunct w:val="0"/>
        <w:autoSpaceDE/>
        <w:autoSpaceDN/>
        <w:bidi w:val="0"/>
        <w:adjustRightInd/>
        <w:snapToGrid/>
        <w:spacing w:line="360" w:lineRule="auto"/>
        <w:ind w:left="1916" w:leftChars="760" w:hanging="320" w:hangingChars="1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2.从事农产品</w:t>
      </w:r>
      <w:r>
        <w:rPr>
          <w:rFonts w:hint="eastAsia" w:ascii="仿宋_GB2312" w:hAnsi="仿宋_GB2312" w:eastAsia="仿宋_GB2312" w:cs="仿宋_GB2312"/>
          <w:sz w:val="32"/>
          <w:szCs w:val="40"/>
          <w:lang w:eastAsia="zh-CN"/>
        </w:rPr>
        <w:t>生产加工的</w:t>
      </w:r>
      <w:r>
        <w:rPr>
          <w:rFonts w:hint="eastAsia" w:ascii="仿宋_GB2312" w:hAnsi="仿宋_GB2312" w:eastAsia="仿宋_GB2312" w:cs="仿宋_GB2312"/>
          <w:sz w:val="32"/>
          <w:szCs w:val="40"/>
          <w:lang w:val="en-US" w:eastAsia="zh-CN"/>
        </w:rPr>
        <w:t>核定扣除企业调整扣除标准表</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3.调整核定扣除方法纳税人明细表</w:t>
      </w:r>
    </w:p>
    <w:p>
      <w:pPr>
        <w:keepNext w:val="0"/>
        <w:keepLines w:val="0"/>
        <w:pageBreakBefore w:val="0"/>
        <w:widowControl w:val="0"/>
        <w:kinsoku/>
        <w:wordWrap/>
        <w:overflowPunct/>
        <w:topLinePunct w:val="0"/>
        <w:autoSpaceDE/>
        <w:autoSpaceDN/>
        <w:bidi w:val="0"/>
        <w:adjustRightInd/>
        <w:snapToGrid/>
        <w:spacing w:line="360" w:lineRule="auto"/>
        <w:ind w:left="1916" w:leftChars="760" w:hanging="320" w:hangingChars="100"/>
        <w:jc w:val="both"/>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4.</w:t>
      </w:r>
      <w:r>
        <w:rPr>
          <w:rFonts w:hint="eastAsia" w:ascii="仿宋_GB2312" w:hAnsi="仿宋_GB2312" w:eastAsia="仿宋_GB2312" w:cs="仿宋_GB2312"/>
          <w:sz w:val="32"/>
          <w:szCs w:val="40"/>
          <w:lang w:eastAsia="zh-CN"/>
        </w:rPr>
        <w:t>从事农产品批发零售的核定扣除企业新增产品扣除标准表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z w:val="32"/>
          <w:szCs w:val="40"/>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z w:val="32"/>
          <w:szCs w:val="40"/>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sz w:val="32"/>
          <w:szCs w:val="40"/>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160" w:firstLineChars="1300"/>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国家税务总局青海省税务局</w:t>
      </w:r>
    </w:p>
    <w:p>
      <w:pPr>
        <w:keepNext w:val="0"/>
        <w:keepLines w:val="0"/>
        <w:pageBreakBefore w:val="0"/>
        <w:widowControl w:val="0"/>
        <w:kinsoku/>
        <w:wordWrap/>
        <w:overflowPunct/>
        <w:topLinePunct w:val="0"/>
        <w:autoSpaceDE/>
        <w:autoSpaceDN/>
        <w:bidi w:val="0"/>
        <w:adjustRightInd/>
        <w:snapToGrid/>
        <w:spacing w:line="360" w:lineRule="auto"/>
        <w:ind w:firstLine="5120" w:firstLineChars="1600"/>
        <w:jc w:val="both"/>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2025年5月X日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楷体_GBK">
    <w:altName w:val="Arial Unicode MS"/>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59A8C"/>
    <w:rsid w:val="177FF240"/>
    <w:rsid w:val="17AF62AA"/>
    <w:rsid w:val="2DFC3232"/>
    <w:rsid w:val="35D7FBBF"/>
    <w:rsid w:val="3B755E6B"/>
    <w:rsid w:val="3BEE6981"/>
    <w:rsid w:val="3DBD4184"/>
    <w:rsid w:val="3DFF0265"/>
    <w:rsid w:val="3EAB0813"/>
    <w:rsid w:val="3EFAEBE6"/>
    <w:rsid w:val="3EFFC52B"/>
    <w:rsid w:val="3F0E41D2"/>
    <w:rsid w:val="3F3C7520"/>
    <w:rsid w:val="3F3EA5BC"/>
    <w:rsid w:val="3F5FD721"/>
    <w:rsid w:val="3FDF4084"/>
    <w:rsid w:val="3FEED53B"/>
    <w:rsid w:val="3FFBBBFA"/>
    <w:rsid w:val="3FFF6D0E"/>
    <w:rsid w:val="46521CC9"/>
    <w:rsid w:val="48FFC91F"/>
    <w:rsid w:val="4FBFE2D3"/>
    <w:rsid w:val="4FFC814A"/>
    <w:rsid w:val="50BF45BD"/>
    <w:rsid w:val="53753558"/>
    <w:rsid w:val="539B391A"/>
    <w:rsid w:val="56FC0EC1"/>
    <w:rsid w:val="57FC6E82"/>
    <w:rsid w:val="5AD39412"/>
    <w:rsid w:val="5E6FEA6B"/>
    <w:rsid w:val="5E7D4B7C"/>
    <w:rsid w:val="5EB37DBE"/>
    <w:rsid w:val="5EFF4052"/>
    <w:rsid w:val="5F7FD0BC"/>
    <w:rsid w:val="5F9BEA46"/>
    <w:rsid w:val="5FCF3586"/>
    <w:rsid w:val="5FE7940D"/>
    <w:rsid w:val="5FFE28E1"/>
    <w:rsid w:val="62FB79CD"/>
    <w:rsid w:val="62FD5903"/>
    <w:rsid w:val="6B77D876"/>
    <w:rsid w:val="6B7CF7DF"/>
    <w:rsid w:val="6CE7A55F"/>
    <w:rsid w:val="6EE66C03"/>
    <w:rsid w:val="6F7F35EC"/>
    <w:rsid w:val="6F7FC261"/>
    <w:rsid w:val="6FE72B88"/>
    <w:rsid w:val="75BFC760"/>
    <w:rsid w:val="767DA146"/>
    <w:rsid w:val="76C9B3DE"/>
    <w:rsid w:val="76FBFC50"/>
    <w:rsid w:val="772D348A"/>
    <w:rsid w:val="776FC5B0"/>
    <w:rsid w:val="787F69CD"/>
    <w:rsid w:val="78FECEE2"/>
    <w:rsid w:val="7BB70325"/>
    <w:rsid w:val="7BBFB4C3"/>
    <w:rsid w:val="7BDD881E"/>
    <w:rsid w:val="7D3F0B38"/>
    <w:rsid w:val="7D7F7BE6"/>
    <w:rsid w:val="7DB24D54"/>
    <w:rsid w:val="7DFDE3A8"/>
    <w:rsid w:val="7E7F0AD0"/>
    <w:rsid w:val="7E7FDF8C"/>
    <w:rsid w:val="7EB39802"/>
    <w:rsid w:val="7ECE8763"/>
    <w:rsid w:val="7EEBFB79"/>
    <w:rsid w:val="7EF8B147"/>
    <w:rsid w:val="7F7F0251"/>
    <w:rsid w:val="7FBB2064"/>
    <w:rsid w:val="7FBFDC16"/>
    <w:rsid w:val="7FE3B52A"/>
    <w:rsid w:val="7FEF1C6F"/>
    <w:rsid w:val="7FFF6EE0"/>
    <w:rsid w:val="7FFFAEA4"/>
    <w:rsid w:val="95F65C72"/>
    <w:rsid w:val="9D1AC153"/>
    <w:rsid w:val="9F9F4BE2"/>
    <w:rsid w:val="AE97271D"/>
    <w:rsid w:val="AF2C61A9"/>
    <w:rsid w:val="B5FB42F3"/>
    <w:rsid w:val="B6483026"/>
    <w:rsid w:val="B66A4A65"/>
    <w:rsid w:val="B6B6C85D"/>
    <w:rsid w:val="B75FD912"/>
    <w:rsid w:val="B7CFCC34"/>
    <w:rsid w:val="BA5EF8FD"/>
    <w:rsid w:val="BACEE0B3"/>
    <w:rsid w:val="BB1F8442"/>
    <w:rsid w:val="BB335F06"/>
    <w:rsid w:val="BFDE4A14"/>
    <w:rsid w:val="BFEF641E"/>
    <w:rsid w:val="BFF59F7F"/>
    <w:rsid w:val="C4EF019C"/>
    <w:rsid w:val="CD5FE8A5"/>
    <w:rsid w:val="CEAF12D4"/>
    <w:rsid w:val="CEFF55C3"/>
    <w:rsid w:val="D577D933"/>
    <w:rsid w:val="D6FF9618"/>
    <w:rsid w:val="D76BB09F"/>
    <w:rsid w:val="D7BD8755"/>
    <w:rsid w:val="DFBF9C5C"/>
    <w:rsid w:val="DFBFB6FB"/>
    <w:rsid w:val="DFCF2EB7"/>
    <w:rsid w:val="EEBB761D"/>
    <w:rsid w:val="EF5F99C8"/>
    <w:rsid w:val="EFF39B9C"/>
    <w:rsid w:val="EFF3DE8D"/>
    <w:rsid w:val="F26F7A12"/>
    <w:rsid w:val="F376A7DB"/>
    <w:rsid w:val="F47F1208"/>
    <w:rsid w:val="F5E74C85"/>
    <w:rsid w:val="F5FE61F3"/>
    <w:rsid w:val="F7BD236B"/>
    <w:rsid w:val="F7F757E7"/>
    <w:rsid w:val="F7F757F3"/>
    <w:rsid w:val="F7FD07E9"/>
    <w:rsid w:val="F8FD62FD"/>
    <w:rsid w:val="F9F70F53"/>
    <w:rsid w:val="FAFF4CE8"/>
    <w:rsid w:val="FB7D05A3"/>
    <w:rsid w:val="FBC08633"/>
    <w:rsid w:val="FBEBA072"/>
    <w:rsid w:val="FBEF9301"/>
    <w:rsid w:val="FBFF8003"/>
    <w:rsid w:val="FDD55B4E"/>
    <w:rsid w:val="FDDE8C8E"/>
    <w:rsid w:val="FDDF49B6"/>
    <w:rsid w:val="FF745E7E"/>
    <w:rsid w:val="FF860364"/>
    <w:rsid w:val="FFC51D78"/>
    <w:rsid w:val="FFEDA985"/>
    <w:rsid w:val="FFEF4471"/>
    <w:rsid w:val="FFF62E42"/>
    <w:rsid w:val="FFF73194"/>
    <w:rsid w:val="FFFA3A87"/>
    <w:rsid w:val="FFFF88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8.66666666666667</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2014-11-02T04:08:00Z</dcterms:created>
  <dc:creator>Administrator</dc:creator>
  <cp:lastModifiedBy>黄莹洁</cp:lastModifiedBy>
  <cp:lastPrinted>2025-02-11T00:48:53Z</cp:lastPrinted>
  <dcterms:modified xsi:type="dcterms:W3CDTF">2025-04-16T02:40:41Z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