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Times New Roman" w:eastAsia="黑体" w:cs="Calibri"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Times New Roman" w:eastAsia="黑体" w:cs="Calibri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Times New Roman" w:eastAsia="黑体" w:cs="Calibri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</w:pPr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  <w:t>小微企业增信会计数据标准</w:t>
      </w:r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  <w:lang w:eastAsia="zh-CN"/>
        </w:rPr>
        <w:t>深化</w:t>
      </w:r>
      <w:r>
        <w:rPr>
          <w:rFonts w:hint="eastAsia" w:ascii="方正小标宋简体" w:hAnsi="Times New Roman" w:eastAsia="方正小标宋简体" w:cs="Calibri"/>
          <w:kern w:val="0"/>
          <w:sz w:val="36"/>
          <w:szCs w:val="32"/>
          <w:highlight w:val="none"/>
        </w:rPr>
        <w:t>试点报名表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28"/>
          <w:highlight w:val="none"/>
          <w:lang w:eastAsia="zh-CN"/>
        </w:rPr>
      </w:pPr>
      <w:r>
        <w:rPr>
          <w:rFonts w:hint="eastAsia" w:ascii="楷体_GB2312" w:hAnsi="楷体_GB2312" w:eastAsia="楷体_GB2312" w:cs="楷体_GB2312"/>
          <w:kern w:val="0"/>
          <w:sz w:val="32"/>
          <w:szCs w:val="28"/>
          <w:highlight w:val="none"/>
          <w:lang w:eastAsia="zh-CN"/>
        </w:rPr>
        <w:t>（金融机构版）</w:t>
      </w:r>
    </w:p>
    <w:tbl>
      <w:tblPr>
        <w:tblStyle w:val="4"/>
        <w:tblW w:w="8364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961"/>
        <w:gridCol w:w="4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金融机构名称</w:t>
            </w:r>
          </w:p>
        </w:tc>
        <w:tc>
          <w:tcPr>
            <w:tcW w:w="6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地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址</w:t>
            </w:r>
          </w:p>
        </w:tc>
        <w:tc>
          <w:tcPr>
            <w:tcW w:w="6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法定代表人</w:t>
            </w:r>
          </w:p>
        </w:tc>
        <w:tc>
          <w:tcPr>
            <w:tcW w:w="6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snapToGrid w:val="0"/>
              <w:spacing w:before="125" w:after="0" w:line="300" w:lineRule="exact"/>
              <w:ind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统一社会信用代码</w:t>
            </w:r>
          </w:p>
        </w:tc>
        <w:tc>
          <w:tcPr>
            <w:tcW w:w="6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主要业务领域和服务</w:t>
            </w:r>
          </w:p>
        </w:tc>
        <w:tc>
          <w:tcPr>
            <w:tcW w:w="63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一、本金融机构向小微企业提供信贷服务的概述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（如涉及，介绍本金融机构为小微企业提供的信贷产品、数量、规模等内容，可另页说明）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仿宋_GB2312" w:eastAsia="仿宋_GB2312" w:cs="仿宋_GB2312"/>
                <w:kern w:val="0"/>
                <w:sz w:val="28"/>
                <w:szCs w:val="28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二、本金融机构向小微企业提供其他金融服务的概述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（如涉及，介绍本金融机构为小微企业提供的担保、征信、票据分发、数据互联互通等服务和产品的情况，可另页说明）</w:t>
            </w: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28"/>
                <w:szCs w:val="28"/>
                <w:highlight w:val="none"/>
                <w:lang w:eastAsia="zh-CN"/>
              </w:rPr>
              <w:t>三、本金融机构初步试点方案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8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  <w:t>（试点预期目标、工作计划、参与方式、保障措施等，可另页说明）</w:t>
            </w: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  <w:p>
            <w:pPr>
              <w:jc w:val="both"/>
              <w:rPr>
                <w:rFonts w:hint="eastAsia" w:ascii="楷体_GB2312" w:hAnsi="楷体_GB2312" w:eastAsia="楷体_GB2312" w:cs="楷体_GB2312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83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1" w:firstLineChars="200"/>
              <w:jc w:val="left"/>
              <w:rPr>
                <w:rFonts w:ascii="仿宋_GB2312" w:hAnsi="Calibri" w:eastAsia="仿宋_GB2312" w:cs="宋体"/>
                <w:b/>
                <w:bCs/>
                <w:kern w:val="0"/>
                <w:sz w:val="24"/>
                <w:szCs w:val="24"/>
                <w:highlight w:val="none"/>
              </w:rPr>
            </w:pPr>
          </w:p>
          <w:p>
            <w:pPr>
              <w:ind w:firstLine="480" w:firstLineChars="200"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ind w:firstLine="480" w:firstLineChars="200"/>
              <w:jc w:val="center"/>
              <w:rPr>
                <w:rFonts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eastAsia="zh-CN"/>
              </w:rPr>
              <w:t>单位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 xml:space="preserve">（盖章）：                </w:t>
            </w:r>
          </w:p>
          <w:p>
            <w:pPr>
              <w:ind w:firstLine="480" w:firstLineChars="200"/>
              <w:jc w:val="left"/>
              <w:rPr>
                <w:rFonts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jc w:val="left"/>
              <w:rPr>
                <w:rFonts w:ascii="仿宋_GB2312" w:hAnsi="Calibri" w:eastAsia="仿宋_GB2312" w:cs="Calibri"/>
                <w:kern w:val="0"/>
                <w:sz w:val="24"/>
                <w:szCs w:val="24"/>
                <w:highlight w:val="none"/>
              </w:rPr>
            </w:pPr>
          </w:p>
          <w:p>
            <w:pPr>
              <w:wordWrap w:val="0"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  <w:t>日</w:t>
            </w:r>
          </w:p>
          <w:p>
            <w:pPr>
              <w:wordWrap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  <w:p>
            <w:pPr>
              <w:wordWrap/>
              <w:jc w:val="right"/>
              <w:rPr>
                <w:rFonts w:hint="eastAsia" w:ascii="仿宋_GB2312" w:hAnsi="Calibri" w:eastAsia="仿宋_GB2312" w:cs="宋体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9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  <w:t>联系人：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Times New Roman" w:eastAsia="仿宋_GB2312" w:cs="Calibri"/>
                <w:kern w:val="0"/>
                <w:sz w:val="24"/>
                <w:szCs w:val="24"/>
                <w:highlight w:val="none"/>
              </w:rPr>
              <w:t>联系电话：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37B91B9"/>
    <w:rsid w:val="F37B9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2025-08-07T09:50:00Z</dcterms:created>
  <dc:creator>cuihg</dc:creator>
  <cp:lastModifiedBy>cuihg</cp:lastModifiedBy>
  <dcterms:modified xsi:type="dcterms:W3CDTF">2025-08-07T09:51:32Z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